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2B6CC3DC" w14:textId="60393B80" w:rsidR="00877261" w:rsidRPr="004D7CAC" w:rsidRDefault="00877261" w:rsidP="00492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ШЕПТИЦЬК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МІСЬКИЙ </w:t>
            </w:r>
            <w:r w:rsidR="0062413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ОЛОВА</w:t>
            </w: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D367AB2" w14:textId="77777777" w:rsidR="000E0F44" w:rsidRPr="004D7CAC" w:rsidRDefault="000E0F44" w:rsidP="00492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5646D2" w14:textId="77777777" w:rsidR="00E74A7A" w:rsidRPr="004D7CAC" w:rsidRDefault="00624134" w:rsidP="004927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 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55B23507" w:rsidR="00092067" w:rsidRPr="009840BB" w:rsidRDefault="009840BB" w:rsidP="00645153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9840B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26.12.2024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645153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37E45A71" w:rsidR="00092067" w:rsidRDefault="006B3F15" w:rsidP="00645153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645153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371</w:t>
                  </w:r>
                  <w:bookmarkStart w:id="0" w:name="_GoBack"/>
                  <w:bookmarkEnd w:id="0"/>
                  <w:r w:rsidR="009840BB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-р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p w14:paraId="0C3B7821" w14:textId="77777777" w:rsidR="000F5FC9" w:rsidRPr="000F5FC9" w:rsidRDefault="000F5FC9" w:rsidP="003519DC">
      <w:pPr>
        <w:rPr>
          <w:rFonts w:ascii="Times New Roman" w:hAnsi="Times New Roman" w:cs="Times New Roman"/>
          <w:sz w:val="26"/>
          <w:szCs w:val="26"/>
        </w:rPr>
      </w:pPr>
    </w:p>
    <w:p w14:paraId="2E9552C0" w14:textId="70D04813" w:rsidR="00571329" w:rsidRPr="00571329" w:rsidRDefault="00571329" w:rsidP="00571329">
      <w:pPr>
        <w:autoSpaceDE w:val="0"/>
        <w:autoSpaceDN w:val="0"/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 затвердження </w:t>
      </w:r>
      <w:proofErr w:type="spellStart"/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Обґрунту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вання</w:t>
      </w:r>
      <w:proofErr w:type="spellEnd"/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підстави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5713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для здійснення закупівлі згідно з підпунктом 6 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 </w:t>
      </w:r>
    </w:p>
    <w:p w14:paraId="31945A74" w14:textId="77777777" w:rsidR="00571329" w:rsidRPr="00571329" w:rsidRDefault="00571329" w:rsidP="0057132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5EF1A7" w14:textId="77777777" w:rsidR="00571329" w:rsidRPr="00571329" w:rsidRDefault="00571329" w:rsidP="00571329">
      <w:pPr>
        <w:autoSpaceDE w:val="0"/>
        <w:autoSpaceDN w:val="0"/>
        <w:spacing w:after="12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Керуючись статтею 42 Закону України «Про місцеве самоврядування в Україні», Законом України “Про публічні закупівлі”, Особливостями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 жовтня 2022 року № 1178 (зі змінами), враховуючи Указ Президента України від 24 лютого 2022 року №64/2022 «Про введення воєнного стану в  Україні» (зі змінами), з </w:t>
      </w: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метою дотримання принципу ефективності закупівлі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0C696186" w14:textId="77777777" w:rsidR="00571329" w:rsidRPr="00571329" w:rsidRDefault="00571329" w:rsidP="00571329">
      <w:pPr>
        <w:autoSpaceDE w:val="0"/>
        <w:autoSpaceDN w:val="0"/>
        <w:spacing w:after="0" w:line="240" w:lineRule="auto"/>
        <w:ind w:firstLine="8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>1. Затвердити Обґрунтування підстави для здійснення закупівлі згідно з підпунктом 6 пункту 13 Особливостей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Особливості), що додається.</w:t>
      </w:r>
    </w:p>
    <w:p w14:paraId="41CEFA97" w14:textId="2EA34959" w:rsidR="00571329" w:rsidRPr="00571329" w:rsidRDefault="00571329" w:rsidP="00571329">
      <w:pPr>
        <w:tabs>
          <w:tab w:val="left" w:pos="851"/>
        </w:tabs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2.Уповноваженій особі 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відповідальній за організацію та проведення процедур </w:t>
      </w:r>
      <w:r w:rsidR="0086182F">
        <w:rPr>
          <w:rFonts w:ascii="Times New Roman" w:eastAsia="Times New Roman" w:hAnsi="Times New Roman" w:cs="Times New Roman"/>
          <w:sz w:val="26"/>
          <w:szCs w:val="26"/>
          <w:lang w:eastAsia="uk-UA"/>
        </w:rPr>
        <w:t>закупівель В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иконавчого комітету </w:t>
      </w:r>
      <w:r w:rsidR="0086182F">
        <w:rPr>
          <w:rFonts w:ascii="Times New Roman" w:eastAsia="Times New Roman" w:hAnsi="Times New Roman" w:cs="Times New Roman"/>
          <w:sz w:val="26"/>
          <w:szCs w:val="26"/>
          <w:lang w:eastAsia="uk-UA"/>
        </w:rPr>
        <w:t>Шептицької</w:t>
      </w:r>
      <w:r w:rsidRPr="0057132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міської ради</w:t>
      </w: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 xml:space="preserve"> здійснити організаційні заходи щодо виконання вимог </w:t>
      </w: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підпункту 6 пункту 13 Особливостей.</w:t>
      </w:r>
    </w:p>
    <w:p w14:paraId="3C705370" w14:textId="77777777" w:rsidR="00571329" w:rsidRPr="00571329" w:rsidRDefault="00571329" w:rsidP="00571329">
      <w:pPr>
        <w:widowControl w:val="0"/>
        <w:tabs>
          <w:tab w:val="left" w:pos="851"/>
        </w:tabs>
        <w:spacing w:after="0" w:line="240" w:lineRule="auto"/>
        <w:ind w:right="2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1329">
        <w:rPr>
          <w:rFonts w:ascii="Times New Roman" w:eastAsia="Times New Roman" w:hAnsi="Times New Roman" w:cs="Times New Roman"/>
          <w:color w:val="000000"/>
          <w:sz w:val="26"/>
          <w:szCs w:val="26"/>
          <w:lang w:eastAsia="uk-UA"/>
        </w:rPr>
        <w:t>3. Контроль за виконанням розпорядження покласти на заступника міського голови з питань діяльності виконавчих органів ради Ващук М. В.</w:t>
      </w:r>
    </w:p>
    <w:p w14:paraId="3C3DCEB2" w14:textId="77777777" w:rsidR="00571329" w:rsidRPr="00571329" w:rsidRDefault="00571329" w:rsidP="00571329">
      <w:pPr>
        <w:autoSpaceDE w:val="0"/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2F68CB" w14:textId="77777777" w:rsidR="00571329" w:rsidRPr="00571329" w:rsidRDefault="00571329" w:rsidP="0057132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AA413B" w14:textId="5109412E" w:rsidR="00571329" w:rsidRPr="00571329" w:rsidRDefault="00942C10" w:rsidP="00942C1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В.о. 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Міський голова                             </w:t>
      </w:r>
      <w:r w:rsidR="009840BB">
        <w:rPr>
          <w:rFonts w:ascii="Times New Roman" w:eastAsia="Times New Roman" w:hAnsi="Times New Roman" w:cs="Times New Roman"/>
          <w:sz w:val="26"/>
          <w:szCs w:val="26"/>
          <w:lang w:eastAsia="ru-RU"/>
        </w:rPr>
        <w:t>(підпис)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</w:t>
      </w:r>
      <w:r w:rsidR="00571329"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Дмитро БАЛКО</w:t>
      </w:r>
    </w:p>
    <w:p w14:paraId="10953374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E3936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9A9AF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384A6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8A31BE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A3436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5CB5B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B4AA7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FB6CE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8E523A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5799F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47C105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C4CB1C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B0D96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90EB0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94741C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371B7B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261833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B202F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8EAC19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6D333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51BF28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1F520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99962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2213872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7F39B0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D511B1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149DC6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F5931D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19A5BD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14"/>
        <w:tblW w:w="9880" w:type="dxa"/>
        <w:tblLook w:val="01E0" w:firstRow="1" w:lastRow="1" w:firstColumn="1" w:lastColumn="1" w:noHBand="0" w:noVBand="0"/>
      </w:tblPr>
      <w:tblGrid>
        <w:gridCol w:w="4820"/>
        <w:gridCol w:w="1888"/>
        <w:gridCol w:w="3172"/>
      </w:tblGrid>
      <w:tr w:rsidR="00571329" w:rsidRPr="00571329" w14:paraId="16DA927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3EF8143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Керуючий справами</w:t>
            </w:r>
          </w:p>
          <w:p w14:paraId="4E2C193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виконавчого комітету</w:t>
            </w:r>
          </w:p>
        </w:tc>
        <w:tc>
          <w:tcPr>
            <w:tcW w:w="1888" w:type="dxa"/>
            <w:vAlign w:val="bottom"/>
          </w:tcPr>
          <w:p w14:paraId="0CCFEBEF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1F9AF5F6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Георгій ТИМЧИШИН</w:t>
            </w:r>
          </w:p>
        </w:tc>
      </w:tr>
      <w:tr w:rsidR="00571329" w:rsidRPr="00571329" w14:paraId="557A02FE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5A30DC1B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Заступник міського голови з питань діяльності виконавчий органів ради</w:t>
            </w:r>
          </w:p>
        </w:tc>
        <w:tc>
          <w:tcPr>
            <w:tcW w:w="1888" w:type="dxa"/>
            <w:vAlign w:val="bottom"/>
          </w:tcPr>
          <w:p w14:paraId="1F78D698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79CD5670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Марта ВАЩУК</w:t>
            </w:r>
          </w:p>
        </w:tc>
      </w:tr>
      <w:tr w:rsidR="00571329" w:rsidRPr="00571329" w14:paraId="0137065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44D1B14D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B8BA772" w14:textId="3E69D63F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 юридичного відділу</w:t>
            </w:r>
          </w:p>
        </w:tc>
        <w:tc>
          <w:tcPr>
            <w:tcW w:w="1888" w:type="dxa"/>
            <w:vAlign w:val="bottom"/>
          </w:tcPr>
          <w:p w14:paraId="77A39D66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5ADA3BDA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Тетяна ЛІНИНСЬКА</w:t>
            </w:r>
          </w:p>
        </w:tc>
      </w:tr>
      <w:tr w:rsidR="00571329" w:rsidRPr="00571329" w14:paraId="5F5561B5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36FA2F63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14:paraId="36F8BA44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Головний спеціаліст з повноваженнями</w:t>
            </w:r>
          </w:p>
          <w:p w14:paraId="6B063B4B" w14:textId="0D73BB90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</w:t>
            </w: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повноваженої особи з питань запобігання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 виявлення корупції</w:t>
            </w:r>
          </w:p>
        </w:tc>
        <w:tc>
          <w:tcPr>
            <w:tcW w:w="1888" w:type="dxa"/>
            <w:vAlign w:val="bottom"/>
          </w:tcPr>
          <w:p w14:paraId="691D8BC7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2D8841E9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Володимир ВОЙТЮК</w:t>
            </w:r>
          </w:p>
        </w:tc>
      </w:tr>
      <w:tr w:rsidR="00571329" w:rsidRPr="00571329" w14:paraId="70A44F09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69924354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відділу економіки</w:t>
            </w:r>
          </w:p>
        </w:tc>
        <w:tc>
          <w:tcPr>
            <w:tcW w:w="1888" w:type="dxa"/>
            <w:vAlign w:val="bottom"/>
          </w:tcPr>
          <w:p w14:paraId="2B2DE0E8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1A19F3A2" w14:textId="72BA7C8F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Любов ГНАТЮК</w:t>
            </w:r>
          </w:p>
        </w:tc>
      </w:tr>
      <w:tr w:rsidR="00571329" w:rsidRPr="00571329" w14:paraId="0C76CEB2" w14:textId="77777777" w:rsidTr="00571329">
        <w:trPr>
          <w:trHeight w:val="812"/>
        </w:trPr>
        <w:tc>
          <w:tcPr>
            <w:tcW w:w="4820" w:type="dxa"/>
            <w:vAlign w:val="bottom"/>
          </w:tcPr>
          <w:p w14:paraId="6A790D8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Головний спеціаліст відділу економіки</w:t>
            </w:r>
          </w:p>
        </w:tc>
        <w:tc>
          <w:tcPr>
            <w:tcW w:w="1888" w:type="dxa"/>
            <w:vAlign w:val="bottom"/>
          </w:tcPr>
          <w:p w14:paraId="41088DE5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172" w:type="dxa"/>
            <w:vAlign w:val="bottom"/>
          </w:tcPr>
          <w:p w14:paraId="00385739" w14:textId="77777777" w:rsidR="00571329" w:rsidRPr="00571329" w:rsidRDefault="00571329" w:rsidP="0057132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13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Юлія ЩЕГЛОВА</w:t>
            </w:r>
          </w:p>
        </w:tc>
      </w:tr>
    </w:tbl>
    <w:p w14:paraId="44E443DA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0BEB77" w14:textId="77777777" w:rsidR="00571329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41564E" w14:textId="7749707C" w:rsidR="00F21BDB" w:rsidRPr="00571329" w:rsidRDefault="00571329" w:rsidP="0057132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13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</w:t>
      </w:r>
    </w:p>
    <w:sectPr w:rsidR="00F21BDB" w:rsidRPr="00571329" w:rsidSect="0086182F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67335"/>
    <w:rsid w:val="00092067"/>
    <w:rsid w:val="000B7398"/>
    <w:rsid w:val="000C5EB0"/>
    <w:rsid w:val="000E068C"/>
    <w:rsid w:val="000E0F44"/>
    <w:rsid w:val="000E3EC7"/>
    <w:rsid w:val="000F5FC9"/>
    <w:rsid w:val="001060C9"/>
    <w:rsid w:val="001A6EE8"/>
    <w:rsid w:val="0021382C"/>
    <w:rsid w:val="003519DC"/>
    <w:rsid w:val="003537F5"/>
    <w:rsid w:val="00360728"/>
    <w:rsid w:val="0041549B"/>
    <w:rsid w:val="0049271A"/>
    <w:rsid w:val="004D7CAC"/>
    <w:rsid w:val="004E3B7F"/>
    <w:rsid w:val="004F1C7C"/>
    <w:rsid w:val="0050033B"/>
    <w:rsid w:val="00526D96"/>
    <w:rsid w:val="00571329"/>
    <w:rsid w:val="005901A1"/>
    <w:rsid w:val="00592A64"/>
    <w:rsid w:val="00624134"/>
    <w:rsid w:val="006271C7"/>
    <w:rsid w:val="00642FE2"/>
    <w:rsid w:val="006435E9"/>
    <w:rsid w:val="00645153"/>
    <w:rsid w:val="006B3F15"/>
    <w:rsid w:val="007B518B"/>
    <w:rsid w:val="007F6C7B"/>
    <w:rsid w:val="0086182F"/>
    <w:rsid w:val="00877261"/>
    <w:rsid w:val="00925C09"/>
    <w:rsid w:val="0094247C"/>
    <w:rsid w:val="00942C10"/>
    <w:rsid w:val="009840BB"/>
    <w:rsid w:val="00AC4769"/>
    <w:rsid w:val="00B42FCD"/>
    <w:rsid w:val="00B447AD"/>
    <w:rsid w:val="00BC2108"/>
    <w:rsid w:val="00BF6E8E"/>
    <w:rsid w:val="00C606A6"/>
    <w:rsid w:val="00C71483"/>
    <w:rsid w:val="00D91AF9"/>
    <w:rsid w:val="00E26AE7"/>
    <w:rsid w:val="00E74A7A"/>
    <w:rsid w:val="00E93525"/>
    <w:rsid w:val="00EB7D3D"/>
    <w:rsid w:val="00ED2329"/>
    <w:rsid w:val="00F07AAA"/>
    <w:rsid w:val="00F21BDB"/>
    <w:rsid w:val="00F21BED"/>
    <w:rsid w:val="00F318F2"/>
    <w:rsid w:val="00F56AB7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"/>
    <w:basedOn w:val="a"/>
    <w:uiPriority w:val="99"/>
    <w:rsid w:val="00571329"/>
    <w:pPr>
      <w:spacing w:after="0" w:line="240" w:lineRule="auto"/>
    </w:pPr>
    <w:rPr>
      <w:rFonts w:ascii="Verdana" w:eastAsia="MS Mincho" w:hAnsi="Verdana" w:cs="Verdana"/>
      <w:sz w:val="28"/>
      <w:szCs w:val="28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861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61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AE7B0-DE0D-440B-9F6B-E7EAC7434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1621</Words>
  <Characters>924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Martens</cp:lastModifiedBy>
  <cp:revision>32</cp:revision>
  <cp:lastPrinted>2024-12-27T08:37:00Z</cp:lastPrinted>
  <dcterms:created xsi:type="dcterms:W3CDTF">2024-11-12T09:07:00Z</dcterms:created>
  <dcterms:modified xsi:type="dcterms:W3CDTF">2024-12-27T10:06:00Z</dcterms:modified>
</cp:coreProperties>
</file>